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itolo7"/>
        <w:keepNext/>
        <w:spacing w:lineRule="auto" w:line="360" w:before="0" w:after="0"/>
        <w:rPr>
          <w:rFonts w:eastAsia="Times New Roman" w:cs="Times New Roman"/>
          <w:b/>
          <w:bCs/>
          <w:sz w:val="22"/>
          <w:szCs w:val="22"/>
          <w:lang w:eastAsia="it-IT"/>
        </w:rPr>
      </w:pPr>
      <w:r>
        <w:rPr>
          <w:rFonts w:eastAsia="Times New Roman" w:cs="Times New Roman"/>
          <w:b/>
          <w:bCs/>
          <w:sz w:val="22"/>
          <w:szCs w:val="22"/>
          <w:lang w:eastAsia="it-IT"/>
        </w:rPr>
      </w:r>
    </w:p>
    <w:p>
      <w:pPr>
        <w:pStyle w:val="Titolo7"/>
        <w:keepNext/>
        <w:spacing w:lineRule="auto" w:line="360" w:before="0" w:after="0"/>
        <w:rPr>
          <w:rFonts w:eastAsia="Times New Roman" w:cs="Times New Roman"/>
          <w:b/>
          <w:bCs/>
          <w:sz w:val="22"/>
          <w:szCs w:val="22"/>
          <w:lang w:eastAsia="it-IT"/>
        </w:rPr>
      </w:pPr>
      <w:r>
        <w:rPr>
          <w:rFonts w:eastAsia="Times New Roman" w:cs="Times New Roman"/>
          <w:b/>
          <w:bCs/>
          <w:sz w:val="22"/>
          <w:szCs w:val="22"/>
          <w:lang w:eastAsia="it-IT"/>
        </w:rPr>
        <w:t xml:space="preserve">Spett. le                                                                                                                             </w:t>
      </w:r>
    </w:p>
    <w:p>
      <w:pPr>
        <w:pStyle w:val="Titolo7"/>
        <w:keepNext/>
        <w:tabs>
          <w:tab w:val="left" w:pos="6549" w:leader="none"/>
        </w:tabs>
        <w:spacing w:lineRule="auto" w:line="360" w:before="0" w:after="0"/>
        <w:jc w:val="both"/>
        <w:rPr>
          <w:rFonts w:eastAsia="Times New Roman" w:cs="Times New Roman"/>
          <w:b/>
          <w:bCs/>
          <w:sz w:val="22"/>
          <w:szCs w:val="22"/>
          <w:lang w:eastAsia="it-IT"/>
        </w:rPr>
      </w:pPr>
      <w:r>
        <w:rPr>
          <w:rFonts w:eastAsia="Times New Roman" w:cs="Times New Roman"/>
          <w:b/>
          <w:bCs/>
          <w:sz w:val="22"/>
          <w:szCs w:val="22"/>
          <w:lang w:eastAsia="it-IT"/>
        </w:rPr>
        <w:t>ATS Sardegna - ASSL di Oristano</w:t>
        <w:tab/>
      </w:r>
    </w:p>
    <w:p>
      <w:pPr>
        <w:pStyle w:val="Normal"/>
        <w:widowControl w:val="false"/>
        <w:pBdr>
          <w:top w:val="nil"/>
          <w:left w:val="nil"/>
          <w:bottom w:val="single" w:sz="8" w:space="1" w:color="000001"/>
          <w:right w:val="nil"/>
        </w:pBdr>
        <w:tabs>
          <w:tab w:val="left" w:pos="8595" w:leader="none"/>
        </w:tabs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AFFIDAMENTO, IN LOTTO UNICO, DELLA FORNITURA CHIAVI IN MANO DI CAPPE CHIMICHE E ARREDI DA LABORATORIO PER LA U.O. DI ANATOMIA PATOLOGICA DEL P.O. "SAN MARTINO" DI ORISTANO</w:t>
      </w:r>
    </w:p>
    <w:p>
      <w:pPr>
        <w:pStyle w:val="Corpodeltesto"/>
        <w:spacing w:lineRule="auto" w:line="360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</w:r>
    </w:p>
    <w:p>
      <w:pPr>
        <w:pStyle w:val="Corpodeltesto"/>
        <w:spacing w:lineRule="auto" w:line="360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  <w:t>Il sottoscritto _______________________________  nato a    _______________prov__________________ il____________________ in qualità di ( in caso di concorrente costituito in forma di impresa specificare se legale rappresentante,  procuratore speciale ecc)_______________________________________________                                  della ditta________________________________________ con sede in _____________________________                Cap _____________Via/Piazza_______________________ n.________ tel. __________________________</w:t>
      </w:r>
    </w:p>
    <w:p>
      <w:pPr>
        <w:pStyle w:val="Corpodeltesto"/>
        <w:spacing w:lineRule="auto" w:line="360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  <w:t>Cod.fiscale_______________________________________________________________________________</w:t>
      </w:r>
    </w:p>
    <w:p>
      <w:pPr>
        <w:pStyle w:val="Corpodeltesto"/>
        <w:spacing w:lineRule="auto" w:line="360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  <w:t>P. IVA __________________________________________________________________________________</w:t>
      </w:r>
    </w:p>
    <w:p>
      <w:pPr>
        <w:pStyle w:val="Corpodeltesto"/>
        <w:spacing w:lineRule="auto" w:line="360"/>
        <w:jc w:val="center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  <w:t>RIPETERE IN CASO DI SOGGETTI PLURIMI</w:t>
      </w:r>
    </w:p>
    <w:p>
      <w:pPr>
        <w:pStyle w:val="Corpodeltesto"/>
        <w:jc w:val="center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</w:r>
    </w:p>
    <w:p>
      <w:pPr>
        <w:pStyle w:val="Corpodeltesto"/>
        <w:jc w:val="both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  <w:t>Fermo l’impegno a garantire i livelli prestazionali minimi indicati nel Capitolato Speciale d’appalto presenta</w:t>
      </w:r>
    </w:p>
    <w:p>
      <w:pPr>
        <w:pStyle w:val="Corpodeltesto"/>
        <w:jc w:val="both"/>
        <w:rPr>
          <w:rFonts w:cs="Calibri" w:ascii="Calibri" w:hAnsi="Calibri"/>
          <w:sz w:val="22"/>
          <w:szCs w:val="22"/>
          <w:lang w:eastAsia="it-IT"/>
        </w:rPr>
      </w:pPr>
      <w:r>
        <w:rPr>
          <w:rFonts w:cs="Calibri" w:ascii="Calibri" w:hAnsi="Calibri"/>
          <w:sz w:val="22"/>
          <w:szCs w:val="22"/>
          <w:lang w:eastAsia="it-IT"/>
        </w:rPr>
      </w:r>
    </w:p>
    <w:p>
      <w:pPr>
        <w:pStyle w:val="Normal"/>
        <w:ind w:left="0" w:right="-1" w:hanging="0"/>
        <w:jc w:val="center"/>
        <w:rPr/>
      </w:pPr>
      <w:r>
        <w:rPr/>
        <w:t>LA SEGUENTE OFFERTA  TECNICA</w:t>
      </w:r>
    </w:p>
    <w:p>
      <w:pPr>
        <w:pStyle w:val="Normal"/>
        <w:spacing w:before="120" w:after="120"/>
        <w:ind w:left="0" w:right="-1" w:hanging="0"/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Si rammenta che l’offerta tecnica  deve essere redatta nel rispetto dei vincoli contrattuali minimi del Capitolato Speciale d’appalto  (condizione per la validità dell’offerta); nel redigere l’offerta tecnica è essenziale che l’offerente rammenti che l’appalto è concepito come obbligazione di risultato. Si chiede di strutturare l’offerta come descritto nel seguito; è importante che ogni offerente segua la traccia indicata per permettere alla commissione di gara una agevole valutazione comparativa della documentazione  pervenuta. Si invita inoltre a verificare attentamente il CSA e a fornire quindi tutte le informazioni di dettaglio che in quell’ ambito si chiede siano comprese nel progetto offerta.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jc w:val="left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9"/>
        <w:gridCol w:w="3259"/>
        <w:gridCol w:w="3260"/>
      </w:tblGrid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bCs/>
                <w:sz w:val="16"/>
                <w:szCs w:val="16"/>
                <w:u w:val="single"/>
              </w:rPr>
              <w:t>Tipo Apparecchiatura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bCs/>
                <w:sz w:val="16"/>
                <w:szCs w:val="16"/>
                <w:u w:val="single"/>
              </w:rPr>
              <w:t>Caratteristiche minime richieste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bCs/>
                <w:sz w:val="16"/>
                <w:szCs w:val="16"/>
                <w:u w:val="single"/>
              </w:rPr>
              <w:t>Caratteristiche tecniche offerte</w:t>
            </w:r>
          </w:p>
          <w:p>
            <w:pPr>
              <w:pStyle w:val="Normal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ATTENZIONE: specificare le caratteristiche dei prodotti offerti </w:t>
            </w:r>
            <w:r>
              <w:rPr>
                <w:rFonts w:cs="Arial"/>
                <w:b/>
                <w:sz w:val="16"/>
                <w:szCs w:val="16"/>
              </w:rPr>
              <w:t>tenendo conto dei criteri minimi richiesti e la valutazione di qualità</w:t>
            </w:r>
            <w:r>
              <w:rPr>
                <w:rFonts w:cs="Arial"/>
                <w:sz w:val="16"/>
                <w:szCs w:val="16"/>
              </w:rPr>
              <w:t xml:space="preserve">.  In riferimento ad ogni elemento fornire:      a) la descrizione della offerta proposta e il riferimento depliants (fascicolo, n. pagine ecc.);  b) (laddove esistenti) i seguenti dati:       </w:t>
            </w:r>
          </w:p>
          <w:p>
            <w:pPr>
              <w:pStyle w:val="Normal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Marca ________________________</w:t>
            </w:r>
          </w:p>
          <w:p>
            <w:pPr>
              <w:pStyle w:val="Normal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Modello _______________________</w:t>
            </w:r>
          </w:p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Cod. prodotto __________________</w:t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113" w:right="113" w:hanging="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LAVELLO MONOFRONTE (Posizione 1.1)</w:t>
            </w:r>
          </w:p>
          <w:p>
            <w:pPr>
              <w:pStyle w:val="Normal"/>
              <w:spacing w:before="0" w:after="20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1200 x 900 x 900 mm (L x P x H)  circa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acciaio inox. </w:t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N°1 vasca in acciaio inox 40x50 (circa) completa di miscelatore con comando a gomito. 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sottolavello su ruote, 2 ante e portarifiuti, da mm 1200 circa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113" w:right="113" w:hanging="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LAVELLO MONOFRONTE (Posizione 6.4)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600 x 900 x 900 mm (L x P x H)  circa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Struttura con alzata tecnica modulare a sviluppo verticale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acciaio inox. </w:t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N°1 vasca in acciaio inox 40x50 (circa)completa di miscelatore con comando a gomito. 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sottolavello su ruote, 1 anta e portarifiuti, da mm 600 circa.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DA LABORATORIO MONOFRONTE (Posizione 7.3)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Dimensioni ingombro 1800 x 900 x 900 (L x P xH) circa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Struttura dotata di piano di lavoro laminato plastico postforming –hpl</w:t>
              <w:br/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N°1 armadio pensile da staffare a muro dotato di :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  <w:bCs/>
              </w:rPr>
            </w:pPr>
            <w:r>
              <w:rPr>
                <w:rFonts w:cs="Arial" w:ascii="Calibri" w:hAnsi="Calibri"/>
                <w:bCs/>
              </w:rPr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ante scorrevoli in vetro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ripiano interno, da mm 1800 (circa)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illuminazione LED sottostante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  <w:bCs/>
              </w:rPr>
            </w:pPr>
            <w:r>
              <w:rPr>
                <w:rFonts w:cs="Arial" w:ascii="Calibri" w:hAnsi="Calibri"/>
              </w:rPr>
              <w:t xml:space="preserve">bordatura del lato frontale preferibilmente  realizzata con </w:t>
            </w:r>
            <w:r>
              <w:rPr>
                <w:rFonts w:cs="Arial" w:ascii="Calibri" w:hAnsi="Calibri"/>
                <w:bCs/>
              </w:rPr>
              <w:t>speciali profili in plastica, comunque sempre del tipo anti infortunistico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N°1 cassettiera su ruote, 3 cassetti, da mm 600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N°1 poltroncina con schienale alto e braccioli, in rivestimento in PVC classe1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  <w:u w:val="single"/>
              </w:rPr>
            </w:pPr>
            <w:r>
              <w:rPr>
                <w:rFonts w:cs="Arial" w:ascii="Calibri" w:hAnsi="Calibri"/>
              </w:rPr>
              <w:br/>
            </w:r>
            <w:r>
              <w:rPr>
                <w:rFonts w:cs="Arial" w:ascii="Calibri" w:hAnsi="Calibri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DA LABORATORIO MONOFRONTE  (Posizione 7.7)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Dimensioni ingombro 1200 x 900 x 900 (L x P xH) circa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Struttura dotata di piano di lavoro laminato plastico postforming –hpl</w:t>
              <w:br/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poltroncina con schienale alto e braccioli, in rivestimento in PVC classe1</w:t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</w:r>
          </w:p>
          <w:p>
            <w:pPr>
              <w:pStyle w:val="Normal"/>
              <w:tabs>
                <w:tab w:val="left" w:pos="884" w:leader="none"/>
              </w:tabs>
              <w:spacing w:before="0" w:after="200"/>
              <w:ind w:left="0" w:right="113" w:hanging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DA LABORATORIO MONOFRONTE (Posizione 8.1)</w:t>
            </w:r>
            <w:r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Dimensioni ingombro 1500 x 900 x 900 (L x P xH) circa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Struttura dotata di piano di lavoro laminato plastico postforming –hpl</w:t>
              <w:br/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 xml:space="preserve">N°1 armadio pensile da staffare a muro dotato di: 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ante scorrevoli in vetro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ripiano interno, da mm 1500 (circa)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>illuminazione LED sottostante</w:t>
            </w:r>
          </w:p>
          <w:p>
            <w:pPr>
              <w:pStyle w:val="Corpodeltesto31"/>
              <w:spacing w:lineRule="auto" w:line="276" w:before="0" w:after="0"/>
              <w:jc w:val="both"/>
              <w:rPr>
                <w:rFonts w:cs="Arial" w:ascii="Calibri" w:hAnsi="Calibri"/>
              </w:rPr>
            </w:pPr>
            <w:r>
              <w:rPr>
                <w:rFonts w:cs="Arial" w:ascii="Calibri" w:hAnsi="Calibri"/>
              </w:rPr>
              <w:t xml:space="preserve">bordatura del lato frontale preferibilmente  realizzata con </w:t>
            </w:r>
            <w:r>
              <w:rPr>
                <w:rFonts w:cs="Arial" w:ascii="Calibri" w:hAnsi="Calibri"/>
                <w:bCs/>
              </w:rPr>
              <w:t>speciali profili in plastica, comunque sempre del tipo anti infortunistico</w:t>
            </w:r>
            <w:r>
              <w:rPr>
                <w:rFonts w:cs="Arial" w:ascii="Calibri" w:hAnsi="Calibri"/>
              </w:rPr>
              <w:t xml:space="preserve">. </w:t>
            </w:r>
          </w:p>
          <w:p>
            <w:pPr>
              <w:pStyle w:val="Normal"/>
              <w:tabs>
                <w:tab w:val="left" w:pos="670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670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cassettiera su ruote, 3 cassetti, da mm 600 (circa)</w:t>
            </w:r>
          </w:p>
          <w:p>
            <w:pPr>
              <w:pStyle w:val="Normal"/>
              <w:tabs>
                <w:tab w:val="left" w:pos="670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poltroncina con schienale alto e braccioli, in rivestimento in PVC classe1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BANCO DA LABORATORIO CARRELLATO MONOFRONTE RINFORZATO (Posizione 8.4)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1800 x 900 x 900 mm (L x P x H) circa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Struttura dotata di piano di lavoro in acciaio verniciato con verniciatura epossidica.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Dovrà essere dotato di 4 ruote di cui due con freno.</w:t>
            </w:r>
          </w:p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N°1  Cappa pensile in acciaio inox dotata di: </w:t>
            </w:r>
          </w:p>
          <w:p>
            <w:pPr>
              <w:pStyle w:val="Normal"/>
              <w:suppressAutoHyphens w:val="true"/>
              <w:spacing w:before="120" w:after="0"/>
              <w:ind w:left="0" w:right="113" w:hang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apertura aspirante con sezioni parzializzate ed aspiratore centrifugo dI idonee dimensioni correlate al servente banco</w:t>
            </w:r>
          </w:p>
          <w:p>
            <w:pPr>
              <w:pStyle w:val="Normal"/>
              <w:suppressAutoHyphens w:val="true"/>
              <w:spacing w:before="120" w:after="0"/>
              <w:ind w:left="0" w:right="113" w:hang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aspirazione a velocità variabile con impianto di aspirazione  integrato nella struttura della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livelli di rumorosità in accordo con le attuali normative in termini di sicurezza dell’operatore e compatibile con il suo funzionamento in ambiente chiuso</w:t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b/>
                <w:sz w:val="16"/>
                <w:szCs w:val="16"/>
                <w:lang w:eastAsia="it-IT"/>
              </w:rPr>
            </w:pPr>
            <w:r>
              <w:rPr>
                <w:rFonts w:cs="Arial" w:ascii="Calibri" w:hAnsi="Calibri"/>
                <w:b/>
                <w:sz w:val="16"/>
                <w:szCs w:val="16"/>
              </w:rPr>
              <w:t xml:space="preserve">N°1 BANCO DA LABORATORIO MONOFRONTE </w:t>
            </w:r>
            <w:r>
              <w:rPr>
                <w:rFonts w:cs="Arial" w:ascii="Calibri" w:hAnsi="Calibri"/>
                <w:b/>
                <w:sz w:val="16"/>
                <w:szCs w:val="16"/>
                <w:lang w:eastAsia="it-IT"/>
              </w:rPr>
              <w:t>(Posizione 8.6)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Dimensione ingombro: 1200 x 900 x 900 mm (L xP xH) circa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Struttura dotata di piano di lavoro in laminato plastico postforming –hpl</w:t>
              <w:br/>
            </w:r>
          </w:p>
          <w:p>
            <w:pPr>
              <w:pStyle w:val="Normal"/>
              <w:tabs>
                <w:tab w:val="left" w:pos="884" w:leader="none"/>
              </w:tabs>
              <w:spacing w:before="0" w:after="200"/>
              <w:ind w:left="0" w:right="113" w:hanging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b/>
                <w:sz w:val="16"/>
                <w:szCs w:val="16"/>
                <w:lang w:eastAsia="it-IT"/>
              </w:rPr>
            </w:pPr>
            <w:r>
              <w:rPr>
                <w:rFonts w:cs="Arial" w:ascii="Calibri" w:hAnsi="Calibri"/>
                <w:b/>
                <w:sz w:val="16"/>
                <w:szCs w:val="16"/>
                <w:lang w:eastAsia="it-IT"/>
              </w:rPr>
              <w:t>N°1 BANCO LAVELLO MONOFRONTE (Posizione 9.1)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Dimensione ingombro: 600 x 900 x 900 mm (L xP xH) circa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12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 dotata di alzata tecnica modulare a sviluppo verticale e piano di lavoro acciaio inox. </w:t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N°1 vasca in acciaio inox 40x50 (circa) completa di miscelatore con comando a gomito. 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sottolavello su ruote, 1 anta e portarifiuti, da mm 600 (circa)</w:t>
              <w:br/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ind w:left="113" w:right="113" w:hanging="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BANCO DA LABORATORIO MONOFRONTE (Posizione 9.5)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ingombro: 1500 x 900 x 900 mm (L xP xH) circa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Struttura dotata di piano di lavoro in laminato plastico postforming –hpl.</w:t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1 armadio pensile da staffare a muro dotato di: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ante scorrevoli vetro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ripiano interno, da mm 1500 (circa) 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illuminazione LED sottostante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bordatura del lato frontale preferibilmente  realizzata con </w:t>
            </w:r>
            <w:r>
              <w:rPr>
                <w:rFonts w:cs="Arial"/>
                <w:bCs/>
                <w:sz w:val="16"/>
                <w:szCs w:val="16"/>
              </w:rPr>
              <w:t>speciali profili in plastica comunque sempre del tipo anti infortunistico</w:t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left" w:pos="884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1 mobiletto su ruote con 1 anta e 1 cassetto, da mm 600 (circa)</w:t>
              <w:br/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b/>
                <w:sz w:val="16"/>
                <w:szCs w:val="16"/>
              </w:rPr>
            </w:pPr>
            <w:r>
              <w:rPr>
                <w:rFonts w:cs="Arial" w:ascii="Calibri" w:hAnsi="Calibri"/>
                <w:b/>
                <w:sz w:val="16"/>
                <w:szCs w:val="16"/>
              </w:rPr>
              <w:t>BANCO DA LABORATORIO BIFRONTE (Posizione 9.6)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ind w:left="0" w:right="113" w:hanging="0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Corpodeltesto22"/>
              <w:spacing w:lineRule="auto" w:line="276" w:before="0" w:after="0"/>
              <w:jc w:val="both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Dimensioni ingombro 2400 x 1600 x 900/2120 mm (L x P x H) circa</w:t>
            </w:r>
          </w:p>
          <w:p>
            <w:pPr>
              <w:pStyle w:val="Corpodeltesto22"/>
              <w:spacing w:lineRule="auto" w:line="276" w:before="0" w:after="0"/>
              <w:jc w:val="both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Struttura dotato di alzata tecnica modulare a sviluppo verticale e piano di lavoro laminato plastico postforming –hpl.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ACCESSORI DA FORNINE</w:t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</w:r>
          </w:p>
          <w:p>
            <w:pPr>
              <w:pStyle w:val="Corpodeltesto22"/>
              <w:spacing w:lineRule="auto" w:line="276" w:before="0" w:after="0"/>
              <w:rPr>
                <w:rFonts w:cs="Arial" w:ascii="Calibri" w:hAnsi="Calibri"/>
                <w:sz w:val="16"/>
                <w:szCs w:val="16"/>
              </w:rPr>
            </w:pPr>
            <w:r>
              <w:rPr>
                <w:rFonts w:cs="Arial" w:ascii="Calibri" w:hAnsi="Calibri"/>
                <w:sz w:val="16"/>
                <w:szCs w:val="16"/>
              </w:rPr>
              <w:t>N° 4 quadri elettrici con n.4 prese bivalenti e n.1 magnetotermico 16A</w:t>
              <w:br/>
              <w:t xml:space="preserve"> N°2 mensole portareagenti in asse in acciaio verniciato lunghezza mm 1200 (circa) con illuminazione LED sottostante. </w:t>
            </w:r>
          </w:p>
          <w:p>
            <w:pPr>
              <w:pStyle w:val="Normal"/>
              <w:tabs>
                <w:tab w:val="left" w:pos="742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4  fari regolabili in altezza (uno per postazione) con snodo in modo da permettere all’operatore una ottimale illuminazione del microtomo e del bagno stendifettine.</w:t>
            </w:r>
          </w:p>
          <w:p>
            <w:pPr>
              <w:pStyle w:val="Normal"/>
              <w:tabs>
                <w:tab w:val="left" w:pos="742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4 sedie con schienale, seduta regolabile in altezza e poggiapiedi (ergonomiche )</w:t>
            </w:r>
          </w:p>
          <w:p>
            <w:pPr>
              <w:pStyle w:val="Normal"/>
              <w:tabs>
                <w:tab w:val="left" w:pos="742" w:leader="none"/>
              </w:tabs>
              <w:suppressAutoHyphens w:val="true"/>
              <w:spacing w:before="0" w:after="0"/>
              <w:ind w:left="0" w:right="113" w:hanging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4 mobiletti su ruote con 1 anta e 1 cassetto, da mm 600 (circa)</w:t>
              <w:br/>
            </w:r>
          </w:p>
          <w:p>
            <w:pPr>
              <w:pStyle w:val="Normal"/>
              <w:spacing w:before="0" w:after="200"/>
              <w:ind w:left="33" w:right="113" w:hanging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 compresi i collegamenti impiantistici e gli oneri necessari per garantire che gli arredi tecnici siano perfettamente funzionanti.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ind w:left="0" w:right="113" w:hanging="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 CAPPA CHIMICA AD ESTRAZIONE TOTALE (Posizione 7.5)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1200 x 900 x 2500 mm (L x P x H) circa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Certificazioni : Normativa Europea  EN 14175 parte 1, 2, 3 e parte 6 per i sistemi di regolazione automatica della velocità (Allegare le certificazioni)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Struttura: realizzata con sistemi di recente concezione preferibilmente in alluminio verniciato e non in unico blocco.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Camera di lavoro: disposta su parte superiore con componentistica annessa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Parte inferiore: costituita da supporto a pavimento con i relativi accessori.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Piano frontale:  trasparente con idoneo sistema di anticaduta preferibilmente automatico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Spalle laterali: pannelli in vetro stratificato (mm 3+3) o cristallo temperato da 6 mm, di ampie dimensioni, per consentire un’elevata illuminazione del vano interno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: preferibilemtne in acciaio svincolato e rimovibile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Servizi: esterni al vano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Dotata di Rubinetterie: con comando all’interno e/o all’esterno del vano cappa ed erogatore interno collocato sullo schienale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Illuminazione interna : mediante lampada stagna con idoneo gardo di protezione IP con tubo/i fluorescente/i o LED.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Consolle di comando: idoneo display di comando / monitorizzazione per velocità di aspirazione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allarme: visivo e/o sonoro preferibilmente per irregolarità velocità, aspirazione, filtri esausti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Impianto di aspirazione:   congrua portata (indicativamente 600 mc /h)  idoneo al funzionamento in ambiente chiuso con livelli di rumorosità in accordo con le attuali normative in termini di sicurezza dell’operatore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Cassonetto filtrante: in PVC o similare 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t>Filtri: per derivati e/o sostituti dello xilolo, a carbone attivo (o equivalente)  integrati nella struttura della cappa e di facile accesso</w:t>
            </w:r>
            <w:r>
              <w:rPr>
                <w:rFonts w:cs="Arial"/>
                <w:sz w:val="16"/>
                <w:szCs w:val="16"/>
                <w:u w:val="single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 elettriche: almeno 2 di  tipo bivalenti 220V(230V)/16A con interruttore magnetotermico di protezione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ACCESSORI DA FORNIRE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 1 vaschetta in acciaio inox o similare( dimensioni 35x30 cm circa ) con rubinetto con comando a distanza e/o interno da sistemare all’interno e lateralmente alla camera da lavoro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su ruote con 2 ante, L mm 1100 circa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opera, collegamenti impiantistici interni alla cappa ed idonea canalizzazione esterna per evaquazione fumi e quant’altro necessario a rendere la cappa completamente funzionante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CAPPA CHIMICA AD ESTRAZIONE TOTALE per centralina di inclusione  (Posizione 7.4)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Idonea ad ospitare la centralina di inclusione (profondità di circa 60 cm) e funzionale a permettere il comodo alloggiamento al fine del suo utilizzo ottimale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1800 x 1100 x 2500 mm (L x P x H) circa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Certificazioni : Normativa Europea  EN 14175 parte 1, 2, 3 e parte 6 per i sistemi di regolazione automatica della velocità (Allegare le certificazioni)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Struttura: realizzata con sistemi di recente concezione preferibilmente in alluminio verniciato e non in unico blocco.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Camera di lavoro: disposta su parte superiore con componentistica annessa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Parte inferiore: costituita da supporto a pavimento con i relativi accessori.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Piano frontale:  trasparente con idoneo sistema di anticaduta preferibilmente automatico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Spalle laterali: pannelli in vetro stratificato (mm 3+3) o cristallo temperato da 6 mm, di ampie dimensioni, per consentire un’elevata illuminazione del vano interno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: preferibilemtne in acciaio svincolato e rimovibile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Servizi: esterni al vano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Dotata di Rubinetterie: con comando all’interno e/o all’esterno del vano cappa ed erogatore interno collocato sullo schienale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Illuminazione interna : mediante lampada stagna con idoneo gardo di protezione IP con tubo/i fluorescente/i o LED.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Consolle di comando: idoneo display di comando / monitorizzazione per velocità di aspirazione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allarme: visivo e/o sonoro preferibilmente per irregolarità velocità, aspirazione, filtri esausti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Impianto di aspirazione:   congrua portata (indicativamente 600 mc /h)  idoneo al funzionamento in ambiente chiuso con livelli di rumorosità in accordo con le attuali normative in termini di sicurezza dell’operatore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Cassonetto filtrante: in PVC o similare 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t>Filtri: per vapori di paraffina e analoghi, a carbone attivo (o equivalente)  integrati nella struttura della cappa e di facile accesso</w:t>
            </w:r>
            <w:r>
              <w:rPr>
                <w:rFonts w:cs="Arial"/>
                <w:sz w:val="16"/>
                <w:szCs w:val="16"/>
                <w:u w:val="single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 elettriche: almeno 4 di  tipo bivalenti 220V(230V)/16A con interruttore magnetotermico di protezione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ACCESSORI DA FORNIRE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1 mobiletto su ruote con anta, L mm 600 circa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su ruote con 2 ante, L mm 1100 circa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opera, collegamenti impiantistici interni alla cappa ed idonea canalizzazione esterna per evaquazione fumi e quant’altro necessario a rendere la cappa completamente funzionante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CAPPA CHIMICA AD ESTRAZIONE TOTALE (Posizione 8.2)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Destinata ad ospitare apparecchiatura per strato sottile thin prep senza acqua e permettere il comodo alloggiamento ed utilizzo ottimale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1800 x 900 x 2500 mm (L x P x H) circa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Certificazioni : Normativa Europea  EN 14175 parte 1, 2, 3 e parte 6 per i sistemi di regolazione automatica della velocità (Allegare le certificazioni)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Struttura: realizzata con sistemi di recente concezione preferibilmente in alluminio verniciato e non in unico blocco.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Camera di lavoro: disposta su parte superiore con componentistica annessa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Parte inferiore: costituita da supporto a pavimento con i relativi accessori.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P</w:t>
            </w:r>
            <w:r>
              <w:rPr>
                <w:rFonts w:cs="Arial"/>
                <w:sz w:val="16"/>
                <w:szCs w:val="16"/>
              </w:rPr>
              <w:t>iano frontale:  trasparente con idoneo sistema di anticaduta preferibilmente automatico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Spalle laterali: pannelli in vetro stratificato (mm 3+3) o cristallo temperato da 6 mm, di ampie dimensioni, per consentire un’elevata illuminazione del vano interno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: preferibilemtne in acciaio svincolato e rimovibile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Servizi: esterni al vano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Dotata di Rubinetterie: con comando all’interno e/o all’esterno del vano cappa ed erogatore interno collocato sullo schienale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Illuminazione interna : mediante lampada stagna con idoneo gardo di protezione IP con tubo/i fluorescente/i o LED.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Consolle di comando: idoneo display di comando / monitorizzazione per velocità di aspirazione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allarme: visivo e/o sonoro preferibilmente per irregolarità velocità, aspirazione, filtri esausti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Impianto di aspirazione:   congrua portata (indicativamente 600 mc /h)  idoneo al funzionamento in ambiente chiuso con livelli di rumorosità in accordo con le attuali normative in termini di sicurezza dell’operatore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Cassonetto filtrante: in PVC o similare 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t>Filtri: per vapori di paraffina e analoghi, a carbone attivo (o equivalente)  integrati nella struttura della cappa e di facile accesso</w:t>
            </w:r>
            <w:r>
              <w:rPr>
                <w:rFonts w:cs="Arial"/>
                <w:sz w:val="16"/>
                <w:szCs w:val="16"/>
                <w:u w:val="single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 elettriche: almeno 4 di  tipo bivalenti 220V(230V)/16A con interruttore magnetotermico di protezione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ACCESSORI DA FORNIRE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 1 mobiletto su ruote con anta, L mm 600 circa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su ruote con 2 ante, L mm 1100 circa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opera, collegamenti impiantistici interni alla cappa ed idonea canalizzazione esterna per evaquazione fumi e quant’altro necessario a rendere la cappa completamente funzionante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CAPPA CHIMICA AD ESTRAZIONE TOTALE</w:t>
            </w:r>
          </w:p>
          <w:p>
            <w:pPr>
              <w:pStyle w:val="Normal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 volume aspirato circa 900 meri cubi ora) </w:t>
            </w:r>
            <w:r>
              <w:rPr>
                <w:rFonts w:cs="Arial"/>
                <w:b/>
                <w:sz w:val="16"/>
                <w:szCs w:val="16"/>
              </w:rPr>
              <w:t>(Posizione 8.3)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1200 x 900 x 2500 mm (L x P x H) circa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Certificazioni : Normativa Europea  EN 14175 parte 1, 2, 3 e parte 6 per i sistemi di regolazione automatica della velocità (Allegare le certificazioni)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Struttura: realizzata con sistemi di recente concezione preferibilmente in alluminio verniciato e non in unico blocco.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Camera di lavoro: disposta su parte superiore con componentistica annessa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Parte inferiore: costituita da supporto a pavimento con i relativi accessori.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Piano frontale:  trasparente con idoneo sistema di anticaduta preferibilmente automatico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Spalle laterali: pannelli in vetro stratificato (mm 3+3) o cristallo temperato da 6 mm, di ampie dimensioni, per consentire un’elevata illuminazione del vano interno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: preferibilemtne in acciaio svincolato e rimovibile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Servizi: esterni al vano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Dotata di Rubinetterie: con comando all’interno e/o all’esterno del vano cappa ed erogatore interno collocato sullo schienale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Illuminazione interna : mediante lampada stagna con idoneo gardo di protezione IP con tubo/i fluorescente/i o LED.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Consolle di comando: idoneo display di comando / monitorizzazione per velocità di aspirazione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allarme: visivo e/o sonoro preferibilmente per irregolarità velocità, aspirazione, filtri esausti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Impianto di aspirazione:   congrua portata (indicativamente 900 mc /h)  idoneo al funzionamento in ambiente chiuso con livelli di rumorosità in accordo con le attuali normative in termini di sicurezza dell’operatore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Cassonetto filtrante: in PVC o similare 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t>Filtri: derivati e/o sostituti dello xilolo, a carbone attivo (o equivalente)  integrati nella struttura della cappa e di facile accesso</w:t>
            </w:r>
            <w:r>
              <w:rPr>
                <w:rFonts w:cs="Arial"/>
                <w:sz w:val="16"/>
                <w:szCs w:val="16"/>
                <w:u w:val="single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 elettriche: almeno 2 di  tipo bivalenti 220V(230V)/16A con interruttore magnetotermico di protezione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ACCESSORI DA FORNIRE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su ruote con 2 ante, L mm 1100 circa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opera, collegamenti impiantistici interni alla cappa ed idonea canalizzazione esterna per evaquazione fumi e quant’altro necessario a rendere la cappa completamente funzionante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884" w:leader="none"/>
              </w:tabs>
              <w:spacing w:before="12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N°1 CAPPA CHIMICA AD ESTRAZIONE TOTALE (Posizione 9.2)</w:t>
            </w:r>
          </w:p>
          <w:p>
            <w:pPr>
              <w:pStyle w:val="Normal"/>
              <w:spacing w:before="0" w:after="20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CARATTERISTICHE MINIME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Dimensioni ingombro 1200 x 900 x 2500 mm (L x P x H) circa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Certificazioni : Normativa Europea  EN 14175 parte 1, 2, 3 e parte 6 per i sistemi di regolazione automatica della velocità (Allegare le certificazioni)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Struttura: realizzata con sistemi di recente concezione preferibilmente in alluminio verniciato e non in unico blocco.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Camera di lavoro: disposta su parte superiore con componentistica annessa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Parte inferiore: costituita da supporto a pavimento con i relativi accessori.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Piano frontale:  trasparente con idoneo sistema di anticaduta preferibilmente automatico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Spalle laterali: pannelli in vetro stratificato (mm 3+3) o cristallo temperato da 6 mm, di ampie dimensioni, per consentire un’elevata illuminazione del vano interno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Piano di lavoro : preferibilmente in acciaio svincolato e rimovibile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Servizi: esterni al vano cappa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Dotata di Rubinetterie: con comando all’interno e/o all’esterno del vano cappa ed erogatore interno collocato sullo schienale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Illuminazione interna : mediante lampada stagna con idoneo gardo di protezione IP con tubo/i fluorescente/i o LED.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Consolle di comando: idoneo display di comando / monitorizzazione per velocità di aspirazione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Sistema di allarme: visivo e/o sonoro preferibilmente per irregolarità velocità, aspirazione, filtri esausti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Impianto di aspirazione:   congrua portata (indicativamente 600 mc /h)  idoneo al funzionamento in ambiente chiuso con livelli di rumorosità in accordo con le attuali normative in termini di sicurezza dell’operatore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Cassonetto filtrante: in PVC o similare  </w:t>
            </w:r>
          </w:p>
          <w:p>
            <w:pPr>
              <w:pStyle w:val="Normal"/>
              <w:suppressAutoHyphens w:val="true"/>
              <w:spacing w:before="0" w:after="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</w:rPr>
              <w:t>Filtri: derivati e/o sostituti dello xilolo, a carbone attivo (o equivalente)  integrati nella struttura della cappa e di facile accesso</w:t>
            </w:r>
            <w:r>
              <w:rPr>
                <w:rFonts w:cs="Arial"/>
                <w:sz w:val="16"/>
                <w:szCs w:val="16"/>
                <w:u w:val="single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Prese elettriche: almeno 2 di  tipo bivalenti 220V(230V)/16A con interruttore magnetotermico di protezione</w:t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ACCESSORI DA FORNIRE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N° 1 vaschetta in acciaio inox o similare( dimensioni 35x30 cm circa ) con rubinetto con comando a distanza e/o interno da sistemare all’interno e lateralmente alla camera da lavoro 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N°1 mobiletto su ruote con 2 ante, L mm 1100 circa</w:t>
            </w:r>
          </w:p>
          <w:p>
            <w:pPr>
              <w:pStyle w:val="Normal"/>
              <w:suppressAutoHyphens w:val="true"/>
              <w:spacing w:before="0" w:after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  <w:u w:val="single"/>
              </w:rPr>
            </w:pPr>
            <w:r>
              <w:rPr>
                <w:rFonts w:cs="Arial"/>
                <w:sz w:val="16"/>
                <w:szCs w:val="16"/>
                <w:u w:val="single"/>
              </w:rPr>
              <w:t>Sono compresi: fornitura e posa in opera, collegamenti impiantistici interni alla cappa ed idonea canalizzazione esterna per evaquazione fumi e quant’altro necessario a rendere la cappa completamente funzionante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GARANZIA E ASSISTENZA ALMENO 24 MESI SU TUTTI I PRODOTTI FORNITI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ind w:left="0" w:right="0" w:hang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 ciascuno dei dispositivi offerti: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Visite per manutenzione preventiva, taratur, prove funzionali e di qualifica (se previste)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Verifiche di sicurezza elettrica in ottemperanza alle norme CEI corrispondenti (se previste)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Interventi di manutenzione correttiva illimitati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Ricambi inclusi</w:t>
            </w:r>
          </w:p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Ripristino funzionale entro le 12h dalla chiamata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>
          <w:cantSplit w:val="false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CORSO DI FORMAZIONE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ListParagraph"/>
              <w:spacing w:before="0" w:after="200"/>
              <w:ind w:left="0" w:right="0" w:hanging="0"/>
              <w:contextualSpacing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 devono prevedere almeno 8 ore in loco suddivise in almeno due giornate con la presenza dello/degli Specialist della Ditta offerente  per l’addestramento del personale utilizzatore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n.b.</w:t>
      </w:r>
      <w:r>
        <w:rPr>
          <w:sz w:val="20"/>
          <w:szCs w:val="20"/>
        </w:rPr>
        <w:t xml:space="preserve"> è lasciato all’iniziativa del concorrente il livello di approfondimento degli aspetti tecnici dell’offerta. Ovviamente il maggior dettaglio consentirà alla Commissione di gara una valutazione più precisa del progetto.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Si ricorda inoltre, che saranno oggetto di valutazione le eventuali migliorie relative a elevato livello tecnologico e quanto esplicitato sul allegato tecnico 1 per ciascuna tipologia di apparecchiatura oltre alla  manutenzione “full risk” e relativo servizio di assistenza tecnica supporto tecnico e formazione personale. Pertanto tali migliorie dovranno essere evidenziate.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Luogo e data______________________________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>imbro e Firma del Legale Rappresentante</w:t>
      </w:r>
    </w:p>
    <w:p>
      <w:pPr>
        <w:pStyle w:val="Normal"/>
        <w:tabs>
          <w:tab w:val="left" w:pos="3240" w:leader="none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  <w:r>
        <w:rPr>
          <w:sz w:val="20"/>
          <w:szCs w:val="20"/>
        </w:rPr>
        <w:t>____________________________________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200"/>
        <w:jc w:val="right"/>
        <w:rPr>
          <w:sz w:val="20"/>
          <w:szCs w:val="20"/>
        </w:rPr>
      </w:pPr>
      <w:r>
        <w:rPr>
          <w:sz w:val="20"/>
          <w:szCs w:val="20"/>
        </w:rPr>
        <w:t>Ripetere ove l’offerta debba essere sottoscritta da più offerenti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Normal"/>
      <w:rPr/>
    </w:pPr>
    <w:r>
      <w:rPr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3" w:type="dxa"/>
      <w:tblBorders>
        <w:top w:val="single" w:sz="4" w:space="0" w:color="00000A"/>
        <w:left w:val="nil"/>
        <w:bottom w:val="single" w:sz="4" w:space="0" w:color="00000A"/>
        <w:insideH w:val="single" w:sz="4" w:space="0" w:color="00000A"/>
        <w:right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  <w:tblGrid>
      <w:gridCol w:w="4889"/>
      <w:gridCol w:w="4888"/>
    </w:tblGrid>
    <w:tr>
      <w:trPr>
        <w:trHeight w:val="1134" w:hRule="atLeast"/>
        <w:cantSplit w:val="false"/>
      </w:trPr>
      <w:tc>
        <w:tcPr>
          <w:tcW w:w="4889" w:type="dxa"/>
          <w:tcBorders>
            <w:top w:val="single" w:sz="4" w:space="0" w:color="00000A"/>
            <w:left w:val="nil"/>
            <w:bottom w:val="single" w:sz="4" w:space="0" w:color="00000A"/>
            <w:insideH w:val="single" w:sz="4" w:space="0" w:color="00000A"/>
            <w:right w:val="nil"/>
            <w:insideV w:val="nil"/>
          </w:tcBorders>
          <w:shd w:fill="auto" w:val="clear"/>
        </w:tcPr>
        <w:p>
          <w:pPr>
            <w:pStyle w:val="Intestazione"/>
            <w:rPr/>
          </w:pPr>
          <w:r>
            <w:rPr/>
          </w:r>
        </w:p>
      </w:tc>
      <w:tc>
        <w:tcPr>
          <w:tcW w:w="4888" w:type="dxa"/>
          <w:tcBorders>
            <w:top w:val="single" w:sz="4" w:space="0" w:color="00000A"/>
            <w:left w:val="nil"/>
            <w:bottom w:val="single" w:sz="4" w:space="0" w:color="00000A"/>
            <w:insideH w:val="single" w:sz="4" w:space="0" w:color="00000A"/>
            <w:right w:val="nil"/>
            <w:insideV w:val="nil"/>
          </w:tcBorders>
          <w:shd w:fill="auto" w:val="clear"/>
        </w:tcPr>
        <w:p>
          <w:pPr>
            <w:pStyle w:val="Intestazione"/>
            <w:jc w:val="right"/>
            <w:rPr/>
          </w:pPr>
          <w:r>
            <w:rPr/>
          </w:r>
        </w:p>
      </w:tc>
    </w:tr>
  </w:tbl>
  <w:p>
    <w:pPr>
      <w:pStyle w:val="Normal"/>
      <w:jc w:val="right"/>
      <w:rPr>
        <w:sz w:val="16"/>
        <w:szCs w:val="16"/>
      </w:rPr>
    </w:pPr>
    <w:r>
      <w:rPr>
        <w:b/>
        <w:bCs/>
        <w:sz w:val="16"/>
        <w:szCs w:val="16"/>
      </w:rPr>
      <w:t xml:space="preserve">Allegato N°4 Scheda per offerta Tecnica </w:t>
    </w:r>
    <w:r>
      <w:rPr>
        <w:sz w:val="16"/>
        <w:szCs w:val="16"/>
      </w:rPr>
      <w:t xml:space="preserve"> al Capitolato Tecnico</w:t>
    </w:r>
  </w:p>
  <w:p>
    <w:pPr>
      <w:pStyle w:val="Normal"/>
      <w:jc w:val="center"/>
      <w:rPr>
        <w:rFonts w:cs="Verdana" w:ascii="Verdana" w:hAnsi="Verdana"/>
        <w:bCs/>
        <w:sz w:val="12"/>
        <w:szCs w:val="12"/>
      </w:rPr>
    </w:pPr>
    <w:r>
      <w:rPr>
        <w:rFonts w:cs="Verdana" w:ascii="Verdana" w:hAnsi="Verdana"/>
        <w:bCs/>
        <w:sz w:val="12"/>
        <w:szCs w:val="12"/>
      </w:rPr>
      <w:t>AFFIDAMENTO, IN LOTTO UNICO, DELLA FORNITURA CHIAVI IN MANO DI CAPPE CHIMICHE E ARREDI DA LABORATORIO PER LA U.O. DI ANATOMIA PATOLOGICA DEL P.O. "SAN MARTINO" DI ORISTANO</w:t>
    </w:r>
  </w:p>
  <w:p>
    <w:pPr>
      <w:pStyle w:val="Normal"/>
      <w:spacing w:before="0" w:after="200"/>
      <w:jc w:val="center"/>
      <w:rPr>
        <w:bCs/>
        <w:sz w:val="12"/>
        <w:szCs w:val="12"/>
      </w:rPr>
    </w:pPr>
    <w:r>
      <w:rPr>
        <w:bCs/>
        <w:sz w:val="12"/>
        <w:szCs w:val="12"/>
      </w:rPr>
    </w:r>
  </w:p>
</w:hdr>
</file>

<file path=word/settings.xml><?xml version="1.0" encoding="utf-8"?>
<w:settings xmlns:w="http://schemas.openxmlformats.org/wordprocessingml/2006/main">
  <w:zoom w:percent="140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locked="1" w:name="Normal"/>
    <w:lsdException w:qFormat="1" w:unhideWhenUsed="0" w:semiHidden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nhideWhenUsed="0" w:semiHidden="0" w:uiPriority="0" w:locked="1" w:name="heading 7"/>
    <w:lsdException w:qFormat="1" w:uiPriority="0" w:locked="1" w:name="heading 8"/>
    <w:lsdException w:qFormat="1" w:uiPriority="0" w:locked="1" w:name="heading 9"/>
    <w:lsdException w:unhideWhenUsed="0" w:semiHidden="0" w:uiPriority="0" w:locked="1" w:name="toc 1"/>
    <w:lsdException w:unhideWhenUsed="0" w:semiHidden="0" w:uiPriority="0" w:locked="1" w:name="toc 2"/>
    <w:lsdException w:unhideWhenUsed="0" w:semiHidden="0" w:uiPriority="0" w:locked="1" w:name="toc 3"/>
    <w:lsdException w:unhideWhenUsed="0" w:semiHidden="0" w:uiPriority="0" w:locked="1" w:name="toc 4"/>
    <w:lsdException w:unhideWhenUsed="0" w:semiHidden="0" w:uiPriority="0" w:locked="1" w:name="toc 5"/>
    <w:lsdException w:unhideWhenUsed="0" w:semiHidden="0" w:uiPriority="0" w:locked="1" w:name="toc 6"/>
    <w:lsdException w:unhideWhenUsed="0" w:semiHidden="0" w:uiPriority="0" w:locked="1" w:name="toc 7"/>
    <w:lsdException w:unhideWhenUsed="0" w:semiHidden="0" w:uiPriority="0" w:locked="1" w:name="toc 8"/>
    <w:lsdException w:unhideWhenUsed="0" w:semiHidden="0" w:uiPriority="0" w:locked="1" w:name="toc 9"/>
    <w:lsdException w:qFormat="1" w:uiPriority="0" w:locked="1" w:name="caption"/>
    <w:lsdException w:qFormat="1" w:unhideWhenUsed="0" w:semiHidden="0" w:uiPriority="0" w:locked="1" w:name="Title"/>
    <w:lsdException w:unhideWhenUsed="0" w:semiHidden="0" w:uiPriority="0" w:locked="1" w:name="Default Paragraph Font"/>
    <w:lsdException w:qFormat="1" w:unhideWhenUsed="0" w:semiHidden="0" w:uiPriority="0" w:locked="1" w:name="Subtitle"/>
    <w:lsdException w:qFormat="1" w:unhideWhenUsed="0" w:semiHidden="0" w:uiPriority="0" w:locked="1" w:name="Strong"/>
    <w:lsdException w:qFormat="1" w:unhideWhenUsed="0" w:semiHidden="0" w:uiPriority="0" w:locked="1" w:name="Emphasis"/>
    <w:lsdException w:unhideWhenUsed="0" w:semiHidden="0" w:uiPriority="0" w:locked="1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4b7ee6"/>
    <w:pPr>
      <w:widowControl/>
      <w:suppressAutoHyphens w:val="true"/>
      <w:bidi w:val="0"/>
      <w:spacing w:lineRule="auto" w:line="276" w:before="0" w:after="200"/>
      <w:jc w:val="left"/>
    </w:pPr>
    <w:rPr>
      <w:rFonts w:cs="Calibri" w:ascii="Calibri" w:hAnsi="Calibri" w:eastAsia="Times New Roman"/>
      <w:color w:val="auto"/>
      <w:sz w:val="22"/>
      <w:szCs w:val="22"/>
      <w:lang w:val="it-IT" w:eastAsia="it-IT" w:bidi="ar-SA"/>
    </w:rPr>
  </w:style>
  <w:style w:type="paragraph" w:styleId="Titolo1">
    <w:name w:val="Titolo 1"/>
    <w:uiPriority w:val="99"/>
    <w:qFormat/>
    <w:link w:val="Titolo1Carattere"/>
    <w:locked/>
    <w:rsid w:val="001d15e6"/>
    <w:basedOn w:val="Normal"/>
    <w:pPr>
      <w:keepNext/>
      <w:tabs>
        <w:tab w:val="left" w:pos="432" w:leader="none"/>
        <w:tab w:val="left" w:pos="6912" w:leader="none"/>
      </w:tabs>
      <w:suppressAutoHyphens w:val="true"/>
      <w:spacing w:lineRule="auto" w:line="240" w:before="0" w:after="0"/>
      <w:ind w:left="432" w:right="0" w:hanging="432"/>
      <w:outlineLvl w:val="0"/>
    </w:pPr>
    <w:rPr>
      <w:rFonts w:ascii="Times New Roman" w:hAnsi="Times New Roman" w:eastAsia="Batang" w:cs="Times New Roman"/>
      <w:b/>
      <w:bCs/>
      <w:sz w:val="20"/>
      <w:szCs w:val="20"/>
      <w:lang w:eastAsia="ar-SA"/>
    </w:rPr>
  </w:style>
  <w:style w:type="paragraph" w:styleId="Titolo7">
    <w:name w:val="Titolo 7"/>
    <w:uiPriority w:val="99"/>
    <w:qFormat/>
    <w:link w:val="Titolo7Carattere"/>
    <w:locked/>
    <w:rsid w:val="001d15e6"/>
    <w:basedOn w:val="Normal"/>
    <w:pPr>
      <w:suppressAutoHyphens w:val="true"/>
      <w:spacing w:lineRule="auto" w:line="240" w:before="240" w:after="60"/>
      <w:outlineLvl w:val="6"/>
    </w:pPr>
    <w:rPr>
      <w:rFonts w:eastAsia="Batang"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uiPriority w:val="99"/>
    <w:link w:val="Titolo1"/>
    <w:locked/>
    <w:rsid w:val="001b6504"/>
    <w:basedOn w:val="DefaultParagraphFont"/>
    <w:rPr>
      <w:rFonts w:ascii="Cambria" w:hAnsi="Cambria" w:cs="Cambria"/>
      <w:b/>
      <w:bCs/>
      <w:sz w:val="32"/>
      <w:szCs w:val="32"/>
    </w:rPr>
  </w:style>
  <w:style w:type="character" w:styleId="Heading7Char" w:customStyle="1">
    <w:name w:val="Heading 7 Char"/>
    <w:uiPriority w:val="99"/>
    <w:semiHidden/>
    <w:link w:val="Titolo7"/>
    <w:locked/>
    <w:rsid w:val="001b6504"/>
    <w:basedOn w:val="DefaultParagraphFont"/>
    <w:rPr>
      <w:rFonts w:ascii="Calibri" w:hAnsi="Calibri" w:cs="Calibri"/>
      <w:sz w:val="24"/>
      <w:szCs w:val="24"/>
    </w:rPr>
  </w:style>
  <w:style w:type="character" w:styleId="TestofumettoCarattere" w:customStyle="1">
    <w:name w:val="Testo fumetto Carattere"/>
    <w:uiPriority w:val="99"/>
    <w:semiHidden/>
    <w:link w:val="Testofumetto"/>
    <w:locked/>
    <w:rsid w:val="00e77d16"/>
    <w:basedOn w:val="DefaultParagraphFont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uiPriority w:val="99"/>
    <w:link w:val="Intestazione"/>
    <w:locked/>
    <w:rsid w:val="00302c1b"/>
    <w:basedOn w:val="DefaultParagraphFont"/>
    <w:rPr/>
  </w:style>
  <w:style w:type="character" w:styleId="PidipaginaCarattere" w:customStyle="1">
    <w:name w:val="Piè di pagina Carattere"/>
    <w:uiPriority w:val="99"/>
    <w:link w:val="Pidipagina"/>
    <w:locked/>
    <w:rsid w:val="00302c1b"/>
    <w:basedOn w:val="DefaultParagraphFont"/>
    <w:rPr/>
  </w:style>
  <w:style w:type="character" w:styleId="CollegamentoInternet">
    <w:name w:val="Collegamento Internet"/>
    <w:uiPriority w:val="99"/>
    <w:rsid w:val="00c30bb2"/>
    <w:basedOn w:val="DefaultParagraphFont"/>
    <w:rPr>
      <w:color w:val="0000FF"/>
      <w:u w:val="single"/>
      <w:lang w:val="zxx" w:eastAsia="zxx" w:bidi="zxx"/>
    </w:rPr>
  </w:style>
  <w:style w:type="character" w:styleId="Titolo1Carattere" w:customStyle="1">
    <w:name w:val="Titolo 1 Carattere"/>
    <w:uiPriority w:val="99"/>
    <w:link w:val="Titolo1"/>
    <w:locked/>
    <w:rsid w:val="001d15e6"/>
    <w:basedOn w:val="DefaultParagraphFont"/>
    <w:rPr>
      <w:rFonts w:eastAsia="Batang"/>
      <w:b/>
      <w:bCs/>
      <w:lang w:val="it-IT" w:eastAsia="ar-SA" w:bidi="ar-SA"/>
    </w:rPr>
  </w:style>
  <w:style w:type="character" w:styleId="Titolo7Carattere" w:customStyle="1">
    <w:name w:val="Titolo 7 Carattere"/>
    <w:uiPriority w:val="99"/>
    <w:link w:val="Titolo7"/>
    <w:locked/>
    <w:rsid w:val="001d15e6"/>
    <w:basedOn w:val="DefaultParagraphFont"/>
    <w:rPr>
      <w:rFonts w:ascii="Calibri" w:hAnsi="Calibri" w:eastAsia="Batang" w:cs="Calibri"/>
      <w:sz w:val="24"/>
      <w:szCs w:val="24"/>
      <w:lang w:val="it-IT" w:eastAsia="ar-SA" w:bidi="ar-SA"/>
    </w:rPr>
  </w:style>
  <w:style w:type="character" w:styleId="BodyTextChar" w:customStyle="1">
    <w:name w:val="Body Text Char"/>
    <w:uiPriority w:val="99"/>
    <w:semiHidden/>
    <w:link w:val="Corpodeltesto"/>
    <w:locked/>
    <w:rsid w:val="001b6504"/>
    <w:basedOn w:val="DefaultParagraphFont"/>
    <w:rPr/>
  </w:style>
  <w:style w:type="character" w:styleId="CorpodeltestoCarattere" w:customStyle="1">
    <w:name w:val="Corpo del testo Carattere"/>
    <w:uiPriority w:val="99"/>
    <w:link w:val="Corpodeltesto"/>
    <w:locked/>
    <w:rsid w:val="001d15e6"/>
    <w:basedOn w:val="DefaultParagraphFont"/>
    <w:rPr>
      <w:rFonts w:eastAsia="Batang"/>
      <w:lang w:val="it-IT" w:eastAsia="ar-SA" w:bidi="ar-SA"/>
    </w:rPr>
  </w:style>
  <w:style w:type="character" w:styleId="ListLabel1">
    <w:name w:val="ListLabel 1"/>
    <w:rPr>
      <w:rFonts w:cs="Courier New"/>
    </w:rPr>
  </w:style>
  <w:style w:type="character" w:styleId="ListLabel2">
    <w:name w:val="ListLabel 2"/>
    <w:rPr>
      <w:rFonts w:eastAsia="Times New Roman" w:cs="Arial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Corpodeltesto">
    <w:name w:val="Corpo del testo"/>
    <w:uiPriority w:val="99"/>
    <w:link w:val="CorpodeltestoCarattere"/>
    <w:rsid w:val="001d15e6"/>
    <w:basedOn w:val="Normal"/>
    <w:pPr>
      <w:suppressAutoHyphens w:val="true"/>
      <w:spacing w:lineRule="auto" w:line="240" w:before="0" w:after="120"/>
    </w:pPr>
    <w:rPr>
      <w:rFonts w:ascii="Times New Roman" w:hAnsi="Times New Roman" w:eastAsia="Batang" w:cs="Times New Roman"/>
      <w:sz w:val="20"/>
      <w:szCs w:val="20"/>
      <w:lang w:eastAsia="ar-SA"/>
    </w:rPr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  <w:style w:type="paragraph" w:styleId="ListParagraph">
    <w:name w:val="List Paragraph"/>
    <w:uiPriority w:val="34"/>
    <w:qFormat/>
    <w:rsid w:val="003a1e09"/>
    <w:basedOn w:val="Normal"/>
    <w:pPr>
      <w:ind w:left="720" w:right="0" w:hanging="0"/>
    </w:pPr>
    <w:rPr/>
  </w:style>
  <w:style w:type="paragraph" w:styleId="BalloonText">
    <w:name w:val="Balloon Text"/>
    <w:uiPriority w:val="99"/>
    <w:semiHidden/>
    <w:link w:val="TestofumettoCarattere"/>
    <w:rsid w:val="00e77d16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">
    <w:name w:val="Intestazione"/>
    <w:uiPriority w:val="99"/>
    <w:link w:val="IntestazioneCarattere"/>
    <w:rsid w:val="00302c1b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Piè di pagina"/>
    <w:uiPriority w:val="99"/>
    <w:link w:val="PidipaginaCarattere"/>
    <w:rsid w:val="00302c1b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rpodeltesto31" w:customStyle="1">
    <w:name w:val="Corpo del testo 31"/>
    <w:rsid w:val="00c45950"/>
    <w:basedOn w:val="Normal"/>
    <w:pPr>
      <w:suppressAutoHyphens w:val="true"/>
      <w:spacing w:lineRule="auto" w:line="240" w:before="0" w:after="120"/>
    </w:pPr>
    <w:rPr>
      <w:rFonts w:ascii="Times New Roman" w:hAnsi="Times New Roman" w:cs="Times New Roman"/>
      <w:sz w:val="16"/>
      <w:szCs w:val="16"/>
      <w:lang w:eastAsia="zh-CN"/>
    </w:rPr>
  </w:style>
  <w:style w:type="paragraph" w:styleId="Corpodeltesto22" w:customStyle="1">
    <w:name w:val="Corpo del testo 22"/>
    <w:rsid w:val="00c45950"/>
    <w:basedOn w:val="Normal"/>
    <w:pPr>
      <w:suppressAutoHyphens w:val="true"/>
      <w:spacing w:lineRule="auto" w:line="480" w:before="0" w:after="120"/>
    </w:pPr>
    <w:rPr>
      <w:rFonts w:ascii="Times New Roman" w:hAnsi="Times New Roman" w:cs="Times New Roman"/>
      <w:sz w:val="24"/>
      <w:szCs w:val="24"/>
      <w:lang w:eastAsia="zh-CN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1b1f6e"/>
    <w:rPr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04F78-C599-402F-929B-D057C5D4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2016-05-11T15:27:00Z</dcterms:created>
  <dc:creator>paola</dc:creator>
  <dc:language>it-IT</dc:language>
  <cp:lastModifiedBy>Utente2</cp:lastModifiedBy>
  <cp:lastPrinted>2016-05-19T08:30:00Z</cp:lastPrinted>
  <dcterms:modified xsi:type="dcterms:W3CDTF">2017-04-11T11:05:00Z</dcterms:modified>
  <cp:revision>294</cp:revision>
</cp:coreProperties>
</file>